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sz w:val="28"/>
        </w:rPr>
      </w:pPr>
      <w:r w:rsidRPr="009A324E">
        <w:rPr>
          <w:rFonts w:cs="Calibri"/>
          <w:b/>
          <w:bCs/>
          <w:sz w:val="28"/>
        </w:rPr>
        <w:t>Holub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Je to sedem</w:t>
      </w:r>
      <w:r>
        <w:rPr>
          <w:rFonts w:cs="Calibri"/>
        </w:rPr>
        <w:t>-</w:t>
      </w:r>
      <w:r w:rsidRPr="009A324E">
        <w:rPr>
          <w:rFonts w:cs="Calibri"/>
        </w:rPr>
        <w:t xml:space="preserve"> alebo osemtisíc rokov, čo si ľudia domestikovali holuby. Holuby skalné.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Niekto obratný sa vyšplhal na útes, vzal odtiaľ pár vtáčat a odniesol si ich domov. Tam, kde mali mať perie, bolo zatiaľ len páperie, ale boli už dosť veľké, aby vydržali bez mamy. Holuby, ktoré z nich vyrástli, sa naučili veľa vecí. Nosiť poštu. Alebo </w:t>
      </w:r>
      <w:r>
        <w:rPr>
          <w:rFonts w:cs="Calibri"/>
        </w:rPr>
        <w:t xml:space="preserve">aj </w:t>
      </w:r>
      <w:r w:rsidRPr="009A324E">
        <w:rPr>
          <w:rFonts w:cs="Calibri"/>
        </w:rPr>
        <w:t>bojovať. Áno, dávni bojovníci posielali oheň do nepriateľských táborov na holubích krídlach.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Chovatelia vyšľachtili veľa podivuhodných plemien. Niektoré sa skôr než vtákom podobajú porcelánovým figúrkam, ale na výstavách sa vynímajú </w:t>
      </w:r>
      <w:r>
        <w:rPr>
          <w:rFonts w:cs="Calibri"/>
        </w:rPr>
        <w:t>skvele</w:t>
      </w:r>
      <w:r w:rsidRPr="009A324E">
        <w:rPr>
          <w:rFonts w:cs="Calibri"/>
        </w:rPr>
        <w:t>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Jedného dňa sa však našiel holub, ktorý toho mal </w:t>
      </w:r>
      <w:r>
        <w:rPr>
          <w:rFonts w:cs="Calibri"/>
        </w:rPr>
        <w:t>už</w:t>
      </w:r>
      <w:r w:rsidRPr="009A324E">
        <w:rPr>
          <w:rFonts w:cs="Calibri"/>
        </w:rPr>
        <w:t xml:space="preserve"> dosť.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Omrzel ho bezpečný pokoj holubníka, nechcelo sa mu už odovzdane čakať na pekáč. A pretože mal stále krídla na lietanie, urobil to, čo sliepkam a morkám ani nenapadne: oprel sa do letiek a fŕŕŕn.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Jeho pamäť bola zvyknutá na skaly, a tak si našiel domov na miestach, ktoré mu najviac pripomínali </w:t>
      </w:r>
      <w:r>
        <w:rPr>
          <w:rFonts w:cs="Calibri"/>
        </w:rPr>
        <w:t xml:space="preserve">jeho </w:t>
      </w:r>
      <w:r w:rsidRPr="009A324E">
        <w:rPr>
          <w:rFonts w:cs="Calibri"/>
        </w:rPr>
        <w:t>starý</w:t>
      </w:r>
      <w:r>
        <w:rPr>
          <w:rFonts w:cs="Calibri"/>
        </w:rPr>
        <w:t xml:space="preserve"> domov</w:t>
      </w:r>
      <w:r w:rsidRPr="009A324E">
        <w:rPr>
          <w:rFonts w:cs="Calibri"/>
        </w:rPr>
        <w:t>: na rímsach budov, na tribúnach, na kostolných vežiach. Dodnes sa zdiveným potomkom skrotených holubov, ktor</w:t>
      </w:r>
      <w:r>
        <w:rPr>
          <w:rFonts w:cs="Calibri"/>
        </w:rPr>
        <w:t>é</w:t>
      </w:r>
      <w:r w:rsidRPr="009A324E">
        <w:rPr>
          <w:rFonts w:cs="Calibri"/>
        </w:rPr>
        <w:t xml:space="preserve"> už nechceli nosiť značkovací krúžok, hovorí vežiak. Stačilo párkrát zniesť vajíčka, aby sa potomkovia najpodivuhodnejších šampiónov výstav vrátili k najkrajšej farbe, akú kedy videli. K holubej šedi.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Niežeby sa im v mestách žilo ľahko.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Ľudia ich odvšadiaľ vyháňajú, pretože pod pierkami nosia roztoče – holubie kliešte.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 pretože si stavajú hniezda na povalách a balkónoch.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 tiež preto, že po nich na námestiach a pomníkoch zostávajú bielo-čierne plieskance trusu.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Nemajú to skrátka jednoduché. Ale majú to, čo chceli. Slobodu.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 pre nás majú odkaz. Tými kôpkami, ktoré nechávajú na sochách všelijakých kaprálov a p</w:t>
      </w:r>
      <w:r>
        <w:rPr>
          <w:rFonts w:cs="Calibri"/>
        </w:rPr>
        <w:t>rominentov</w:t>
      </w:r>
      <w:r w:rsidRPr="009A324E">
        <w:rPr>
          <w:rFonts w:cs="Calibri"/>
        </w:rPr>
        <w:t>, nám holuby, ktoré kedysi uleteli z poddanstva, hovoria: dobre si rozmyslite, pred kým sa budete klaňať.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sz w:val="28"/>
        </w:rPr>
      </w:pPr>
      <w:r w:rsidRPr="009A324E">
        <w:rPr>
          <w:rFonts w:cs="Calibri"/>
          <w:b/>
          <w:bCs/>
          <w:sz w:val="28"/>
        </w:rPr>
        <w:t>Chrípka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Ja viem, chrípka nie je tak celkom háveď. Ale táto choroba sa neberie len tak odnikiaľ - niečo ju musí spôsobiť. A nie je to zima ani mokré ponožky. Je to háveď - vírus.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Nie počítačový, ale ten, čo tu bol dávno pred vynálezom jednotky a nuly. Vírus chrípky.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Obaja majú veľa spoločného. Preto jeden dostal po </w:t>
      </w:r>
      <w:r>
        <w:rPr>
          <w:rFonts w:cs="Calibri"/>
        </w:rPr>
        <w:t xml:space="preserve">tom </w:t>
      </w:r>
      <w:r w:rsidRPr="009A324E">
        <w:rPr>
          <w:rFonts w:cs="Calibri"/>
        </w:rPr>
        <w:t>druhom meno.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Vírus chrípky je tak</w:t>
      </w:r>
      <w:r>
        <w:rPr>
          <w:rFonts w:cs="Calibri"/>
        </w:rPr>
        <w:t>ý</w:t>
      </w:r>
      <w:r w:rsidRPr="009A324E">
        <w:rPr>
          <w:rFonts w:cs="Calibri"/>
        </w:rPr>
        <w:t xml:space="preserve"> malý, že ho neuvidíte ani </w:t>
      </w:r>
      <w:r>
        <w:rPr>
          <w:rFonts w:cs="Calibri"/>
        </w:rPr>
        <w:t xml:space="preserve">pod </w:t>
      </w:r>
      <w:r w:rsidRPr="009A324E">
        <w:rPr>
          <w:rFonts w:cs="Calibri"/>
        </w:rPr>
        <w:t>lupou. Napriek tomu existuje.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strike/>
        </w:rPr>
      </w:pPr>
      <w:r w:rsidRPr="009A324E">
        <w:rPr>
          <w:rFonts w:cs="Calibri"/>
        </w:rPr>
        <w:t>Šíri sa vzduchom. Presnejšie povedané</w:t>
      </w:r>
      <w:r>
        <w:rPr>
          <w:rFonts w:cs="Calibri"/>
        </w:rPr>
        <w:t>,</w:t>
      </w:r>
      <w:r w:rsidRPr="009A324E">
        <w:rPr>
          <w:rFonts w:cs="Calibri"/>
        </w:rPr>
        <w:t xml:space="preserve"> schováva sa v malých kvapôčkach hmly, ktorá pri kýchnutí vyletí z nakazeného nosa.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Stačí tento obláčik vdýchnuť alebo naň siahnuť, potom si mokrou rukou utrieť oči a vírus je doma. V našom tele.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Vírus si môžete predstaviť ako maličkú injekčnú striekačku. Zachytí sa na niektorej bunke, zapichne sa a obsah vstrekne dovnútra.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V tej chvíli sa bunka stane jeho otrokyňou. Ako na povel začne vyrábať ďalšie vírusy. Rovnaké ako ten, </w:t>
      </w:r>
      <w:r w:rsidRPr="009A324E">
        <w:rPr>
          <w:rFonts w:cs="Calibri"/>
        </w:rPr>
        <w:lastRenderedPageBreak/>
        <w:t xml:space="preserve">ktorý ju napadol. Žiadne malé vírusy, žiadne vírusíky, ale rovno hotové </w:t>
      </w:r>
      <w:r>
        <w:rPr>
          <w:rFonts w:cs="Calibri"/>
        </w:rPr>
        <w:t>„</w:t>
      </w:r>
      <w:r w:rsidRPr="009A324E">
        <w:rPr>
          <w:rFonts w:cs="Calibri"/>
        </w:rPr>
        <w:t>injekčné striekačky".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Keď ich vyrobí dosť, zahynie. Vírusy z nej sa rozpŕchnu do susedných buniek - a tam sa všetko zopakuje. Čoskoro sú ich v tele milióny.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Telo sa bráni, ako môže.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Rozpaľuje sa - snaží sa vírusy zničiť horúč</w:t>
      </w:r>
      <w:r>
        <w:rPr>
          <w:rFonts w:cs="Calibri"/>
        </w:rPr>
        <w:t>k</w:t>
      </w:r>
      <w:r w:rsidRPr="009A324E">
        <w:rPr>
          <w:rFonts w:cs="Calibri"/>
        </w:rPr>
        <w:t>ou.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Bolí - aby sme vedeli, že niečo nie je v poriadku.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 tiež kýcha. To vírusom vyhovuje, pretože s každým obláčikom z nosa  ich pár tisíc vyletí do vzduchu a ponáhľa sa hľadať si nové bývanie. Čo bude ďalej, už viete.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Samozrejme, existujú </w:t>
      </w:r>
      <w:r>
        <w:rPr>
          <w:rFonts w:cs="Calibri"/>
        </w:rPr>
        <w:t>„</w:t>
      </w:r>
      <w:r w:rsidRPr="009A324E">
        <w:rPr>
          <w:rFonts w:cs="Calibri"/>
        </w:rPr>
        <w:t>antivírusové programy".</w:t>
      </w:r>
      <w:r>
        <w:rPr>
          <w:rFonts w:cs="Calibri"/>
        </w:rPr>
        <w:t xml:space="preserve"> </w:t>
      </w:r>
      <w:r w:rsidRPr="009A324E">
        <w:rPr>
          <w:rFonts w:cs="Calibri"/>
        </w:rPr>
        <w:t xml:space="preserve">Hovorí sa im vakcíny. </w:t>
      </w:r>
      <w:r>
        <w:rPr>
          <w:rFonts w:cs="Calibri"/>
        </w:rPr>
        <w:t>T</w:t>
      </w:r>
      <w:r w:rsidRPr="009A324E">
        <w:rPr>
          <w:rFonts w:cs="Calibri"/>
        </w:rPr>
        <w:t xml:space="preserve">elo posilnené </w:t>
      </w:r>
      <w:r>
        <w:rPr>
          <w:rFonts w:cs="Calibri"/>
        </w:rPr>
        <w:t>s</w:t>
      </w:r>
      <w:r w:rsidRPr="009A324E">
        <w:rPr>
          <w:rFonts w:cs="Calibri"/>
        </w:rPr>
        <w:t>právnym očkovaním sa vírusom ubráni.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Lenže vírusy vedia, ako na to. Menia sa a dokážu </w:t>
      </w:r>
      <w:r>
        <w:rPr>
          <w:rFonts w:cs="Calibri"/>
        </w:rPr>
        <w:t>to</w:t>
      </w:r>
      <w:r w:rsidRPr="009A324E">
        <w:rPr>
          <w:rFonts w:cs="Calibri"/>
        </w:rPr>
        <w:t xml:space="preserve"> tak rýchlo, že po roku môžete dostať chrípku znova. Dostanete však trochu iné ochorenie, pretože vírus, ktorý ho spôsobuj</w:t>
      </w:r>
      <w:r>
        <w:rPr>
          <w:rFonts w:cs="Calibri"/>
        </w:rPr>
        <w:t>e</w:t>
      </w:r>
      <w:r w:rsidRPr="009A324E">
        <w:rPr>
          <w:rFonts w:cs="Calibri"/>
        </w:rPr>
        <w:t>, obletel svet a už sa o trošku líši od toho, ktorý si vaše telo pamätá z vlaňajška.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Ale horúčka, studený pot na čele a boľavá hlava zostávajú rovnaké.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 teraz si skúste celý tento príbeh prečítať znova: len si namiesto ľudského tela predstavte počítač a miesto vírusu chrípky ten virtuálny. Už chápete, prečo sa títo dvaja škodcovia snáď vo všetkých jazykoch sveta volajú rovnako?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</w:p>
    <w:p w:rsidR="002C164D" w:rsidRPr="007622F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b/>
        </w:rPr>
      </w:pPr>
      <w:r w:rsidRPr="007622FE">
        <w:rPr>
          <w:rFonts w:cs="Calibri"/>
          <w:b/>
        </w:rPr>
        <w:t>dobrá otázka</w:t>
      </w:r>
    </w:p>
    <w:p w:rsidR="002C164D" w:rsidRPr="007622F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7622FE">
        <w:rPr>
          <w:rFonts w:cs="Calibri"/>
          <w:bCs/>
        </w:rPr>
        <w:t>Je vírus živý?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Áno aj nie. Je na polceste medzi neživým a živým. Mladé vírusy dedia vlastnosti po</w:t>
      </w:r>
      <w:r>
        <w:rPr>
          <w:rFonts w:cs="Calibri"/>
        </w:rPr>
        <w:t xml:space="preserve"> svojich</w:t>
      </w:r>
      <w:r w:rsidRPr="009A324E">
        <w:rPr>
          <w:rFonts w:cs="Calibri"/>
        </w:rPr>
        <w:t xml:space="preserve"> starých</w:t>
      </w:r>
      <w:r>
        <w:rPr>
          <w:rFonts w:cs="Calibri"/>
        </w:rPr>
        <w:t xml:space="preserve"> „rodičoch“</w:t>
      </w:r>
      <w:r w:rsidRPr="009A324E">
        <w:rPr>
          <w:rFonts w:cs="Calibri"/>
        </w:rPr>
        <w:t>, menia sa a vyvíjajú. Rovnako ako my. Lenže nič z toho nezvládnu samy. Nevedia si hľadať potravu ani ju spracovať, nevedia rásť, nedokážu sa sam</w:t>
      </w:r>
      <w:r>
        <w:rPr>
          <w:rFonts w:cs="Calibri"/>
        </w:rPr>
        <w:t>y</w:t>
      </w:r>
      <w:r w:rsidRPr="009A324E">
        <w:rPr>
          <w:rFonts w:cs="Calibri"/>
        </w:rPr>
        <w:t xml:space="preserve"> rozmnožovať. Potrebujú </w:t>
      </w:r>
      <w:r>
        <w:rPr>
          <w:rFonts w:cs="Calibri"/>
        </w:rPr>
        <w:t>na</w:t>
      </w:r>
      <w:r w:rsidRPr="009A324E">
        <w:rPr>
          <w:rFonts w:cs="Calibri"/>
        </w:rPr>
        <w:t xml:space="preserve"> to bunku nejakej rastliny alebo živočícha, do ktorej sa nasťahujú a prinútia ju vyrobiť nové vírusy, ktoré z nej potom vyskočia.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Tak čo: je vírus živý, alebo nie? Skúste si, len tak pre seba, odpovedať.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</w:p>
    <w:p w:rsidR="002C164D" w:rsidRPr="007622F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b/>
        </w:rPr>
      </w:pPr>
      <w:r>
        <w:rPr>
          <w:rFonts w:cs="Calibri"/>
          <w:b/>
        </w:rPr>
        <w:t>d</w:t>
      </w:r>
      <w:r w:rsidRPr="007622FE">
        <w:rPr>
          <w:rFonts w:cs="Calibri"/>
          <w:b/>
        </w:rPr>
        <w:t>obrá otázka</w:t>
      </w:r>
    </w:p>
    <w:p w:rsidR="002C164D" w:rsidRPr="007622F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7622FE">
        <w:rPr>
          <w:rFonts w:cs="Calibri"/>
          <w:bCs/>
        </w:rPr>
        <w:t>Aké ďalšie choroby vírusy spôsobujú?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Je ich dosť. U ľudí okrem chrípky napríklad kiahne, zápal mozgových blán alebo AIDS. U psov, líšok a ďalších zvierat besnotu, ktorú môžu dostať aj ľudia, a na svedomí majú aj ďalšie zvieracie choroby. Nevyhýbajú sa ani rastlinám. Niekedy </w:t>
      </w:r>
      <w:r>
        <w:rPr>
          <w:rFonts w:cs="Calibri"/>
        </w:rPr>
        <w:t>povedzte dedovi nech vám ukáže</w:t>
      </w:r>
      <w:r w:rsidRPr="009A324E">
        <w:rPr>
          <w:rFonts w:cs="Calibri"/>
        </w:rPr>
        <w:t xml:space="preserve"> slivku, ktorá dostala </w:t>
      </w:r>
      <w:r>
        <w:rPr>
          <w:rFonts w:cs="Calibri"/>
        </w:rPr>
        <w:t>ša</w:t>
      </w:r>
      <w:r w:rsidRPr="009A324E">
        <w:rPr>
          <w:rFonts w:cs="Calibri"/>
        </w:rPr>
        <w:t>rku. Uvidíte, že vírusy premôžu aj statný strom.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</w:p>
    <w:p w:rsidR="002C164D" w:rsidRPr="007622F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b/>
        </w:rPr>
      </w:pPr>
      <w:r w:rsidRPr="007622FE">
        <w:rPr>
          <w:rFonts w:cs="Calibri"/>
          <w:b/>
        </w:rPr>
        <w:t>dobrá otázka</w:t>
      </w:r>
    </w:p>
    <w:p w:rsidR="002C164D" w:rsidRPr="007622F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7622FE">
        <w:rPr>
          <w:rFonts w:cs="Calibri"/>
          <w:bCs/>
        </w:rPr>
        <w:t>Čo robí chrípka v lete?</w:t>
      </w:r>
    </w:p>
    <w:p w:rsidR="002C164D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Utečie tam, kde je práve zima. Chrípke sa totiž najlepšie darí, keď sa ľudia zdržiavajú doma, sedia spolu pri stole, dotýkajú sa a prskajú na seba. Cez leto, keď ľudia behajú pod holým nebom a ledva na seba dovidia, sa jej z jedného na druhého len ťažko preskakuje. Vždy sa však nájde nejaký cestovateľ, </w:t>
      </w:r>
      <w:r w:rsidRPr="009A324E">
        <w:rPr>
          <w:rFonts w:cs="Calibri"/>
        </w:rPr>
        <w:lastRenderedPageBreak/>
        <w:t>ktorý ju prevezie na druhý koniec zemegule, kde je práve zima a vlhko a veľké rodiny sa tam schádzajú v kuchyni, nohy majú studené a ... hapčí!</w:t>
      </w:r>
    </w:p>
    <w:p w:rsidR="002C164D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</w:p>
    <w:p w:rsidR="002C164D" w:rsidRPr="00570727" w:rsidRDefault="002C164D" w:rsidP="002C164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K</w:t>
      </w:r>
      <w:r w:rsidRPr="00570727">
        <w:rPr>
          <w:b/>
          <w:color w:val="000000"/>
          <w:sz w:val="28"/>
        </w:rPr>
        <w:t>vasinky</w:t>
      </w:r>
    </w:p>
    <w:p w:rsidR="002C164D" w:rsidRPr="00570727" w:rsidRDefault="002C164D" w:rsidP="002C164D">
      <w:pPr>
        <w:rPr>
          <w:color w:val="000000"/>
        </w:rPr>
      </w:pPr>
      <w:r w:rsidRPr="00570727">
        <w:rPr>
          <w:color w:val="000000"/>
        </w:rPr>
        <w:t>Kto neje huby, nech zdvihne ruku. Veru, nie je vás málo. Ale ste si tým, vy nehubožrúti, istí?</w:t>
      </w:r>
    </w:p>
    <w:p w:rsidR="002C164D" w:rsidRPr="00570727" w:rsidRDefault="002C164D" w:rsidP="002C164D">
      <w:pPr>
        <w:rPr>
          <w:color w:val="000000"/>
        </w:rPr>
      </w:pPr>
      <w:r w:rsidRPr="00570727">
        <w:rPr>
          <w:color w:val="000000"/>
        </w:rPr>
        <w:t>Každý pekár, a tiež každá babička i mamka, ich používa. Babičky im hovoria droždie, mamičky kvasnice.</w:t>
      </w:r>
    </w:p>
    <w:p w:rsidR="002C164D" w:rsidRPr="00570727" w:rsidRDefault="002C164D" w:rsidP="002C164D">
      <w:pPr>
        <w:rPr>
          <w:color w:val="000000"/>
        </w:rPr>
      </w:pPr>
      <w:r w:rsidRPr="00570727">
        <w:rPr>
          <w:color w:val="000000"/>
        </w:rPr>
        <w:t>Tá hnedá kocka pôsobí tak trochu ako živá voda: stačí ju pridať do cesta a cesto začne kysnúť, bublať, a keď ho nestrážite, nakoniec vám utečie.</w:t>
      </w:r>
    </w:p>
    <w:p w:rsidR="002C164D" w:rsidRPr="00372AD6" w:rsidRDefault="002C164D" w:rsidP="002C164D">
      <w:pPr>
        <w:rPr>
          <w:color w:val="000000"/>
        </w:rPr>
      </w:pPr>
      <w:r w:rsidRPr="00570727">
        <w:rPr>
          <w:color w:val="000000"/>
        </w:rPr>
        <w:t>Tak to má byť: droždie je živé. Je plné kvasiniek: drobných stvorení, ktoré vedci zaraďujú, áno, medzi huby</w:t>
      </w:r>
      <w:r w:rsidRPr="00372AD6">
        <w:rPr>
          <w:color w:val="000000"/>
        </w:rPr>
        <w:t>.</w:t>
      </w:r>
    </w:p>
    <w:p w:rsidR="002C164D" w:rsidRPr="00372AD6" w:rsidRDefault="002C164D" w:rsidP="002C164D">
      <w:pPr>
        <w:rPr>
          <w:color w:val="000000"/>
        </w:rPr>
      </w:pPr>
      <w:r w:rsidRPr="00372AD6">
        <w:rPr>
          <w:color w:val="000000"/>
        </w:rPr>
        <w:t>Kvasinky sa živia cukrami. Stačí vziať trochu sladkého repného odpadu - hovorí sa mu melasa - pridať pár kvasiniek, urobiť im tepl</w:t>
      </w:r>
      <w:r>
        <w:rPr>
          <w:color w:val="000000"/>
        </w:rPr>
        <w:t>u</w:t>
      </w:r>
      <w:r w:rsidRPr="00372AD6">
        <w:rPr>
          <w:color w:val="000000"/>
        </w:rPr>
        <w:t>čko a počkať: kvasinky sa rozmnožia ako myši na pôde zasypanej obilím.</w:t>
      </w:r>
    </w:p>
    <w:p w:rsidR="002C164D" w:rsidRPr="00372AD6" w:rsidRDefault="002C164D" w:rsidP="002C164D">
      <w:pPr>
        <w:rPr>
          <w:color w:val="000000"/>
        </w:rPr>
      </w:pPr>
      <w:r w:rsidRPr="00372AD6">
        <w:rPr>
          <w:color w:val="000000"/>
        </w:rPr>
        <w:t xml:space="preserve">Keď ich schladíte, zaspia, ale nezahynú. V chladničke tak môžu čakať týždne, kým sa prebudia do sladkého života v ceste na buchty alebo na </w:t>
      </w:r>
      <w:r>
        <w:rPr>
          <w:color w:val="000000"/>
        </w:rPr>
        <w:t>chlieb</w:t>
      </w:r>
      <w:r w:rsidRPr="00372AD6">
        <w:rPr>
          <w:color w:val="000000"/>
        </w:rPr>
        <w:t>. Tam sa dajú do práce, alebo skôr do jedla: pchajú sa cukrami (ktoré sa nám môžu zdať bez chuti) až do prasknutia, množia sa ako králiky a vyfukujú oxid uhličitý. Práve tie drobné bublinky tak krásne nadýchajú cesto.</w:t>
      </w:r>
    </w:p>
    <w:p w:rsidR="009347A2" w:rsidRDefault="002C164D" w:rsidP="002C164D">
      <w:r w:rsidRPr="00372AD6">
        <w:t xml:space="preserve">A my ani nevieme, že s makom alebo lekvárom </w:t>
      </w:r>
      <w:r>
        <w:t>po</w:t>
      </w:r>
      <w:r w:rsidRPr="00372AD6">
        <w:t>hryzieme aj maličké huby. Dokonca aj tí, ktorí tvrdia, že by huby nezjedli ani za vagón čokolády</w:t>
      </w:r>
    </w:p>
    <w:p w:rsidR="002C164D" w:rsidRDefault="002C164D" w:rsidP="002C164D"/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b/>
          <w:bCs/>
          <w:sz w:val="28"/>
          <w:szCs w:val="28"/>
        </w:rPr>
      </w:pPr>
      <w:r w:rsidRPr="009A324E">
        <w:rPr>
          <w:rFonts w:cs="Calibri"/>
          <w:b/>
          <w:bCs/>
          <w:sz w:val="28"/>
          <w:szCs w:val="28"/>
        </w:rPr>
        <w:t>Mlynárik kapustný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V kúte </w:t>
      </w:r>
      <w:r>
        <w:rPr>
          <w:rFonts w:cs="Calibri"/>
        </w:rPr>
        <w:t xml:space="preserve">záhrady </w:t>
      </w:r>
      <w:r w:rsidRPr="009A324E">
        <w:rPr>
          <w:rFonts w:cs="Calibri"/>
        </w:rPr>
        <w:t>za ríbezľami sa guľatila hlávka kapusty. Ktohovie ako dlho už tam tak sama stála: dedo na ňu asi zabudol.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Ale celkom sama nebola. Jedného dňa sa jej na zelených lícach objavilo dvesto trinásť oranžových pieh. Vajíčok. Sedeli tam desať dní a potom sa z nich prehrýzli von húsenice.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Štíhle</w:t>
      </w:r>
      <w:r>
        <w:rPr>
          <w:rFonts w:cs="Calibri"/>
        </w:rPr>
        <w:t>,</w:t>
      </w:r>
      <w:r w:rsidRPr="009A324E">
        <w:rPr>
          <w:rFonts w:cs="Calibri"/>
        </w:rPr>
        <w:t xml:space="preserve"> zelenkavé</w:t>
      </w:r>
      <w:r>
        <w:rPr>
          <w:rFonts w:cs="Calibri"/>
        </w:rPr>
        <w:t>,</w:t>
      </w:r>
      <w:r w:rsidRPr="009A324E">
        <w:rPr>
          <w:rFonts w:cs="Calibri"/>
        </w:rPr>
        <w:t xml:space="preserve"> chlpaté, pokropené čiernymi škvrnkami. </w:t>
      </w:r>
      <w:r>
        <w:rPr>
          <w:rFonts w:cs="Calibri"/>
        </w:rPr>
        <w:t>Veru, pekné boli</w:t>
      </w:r>
      <w:r w:rsidRPr="009A324E">
        <w:rPr>
          <w:rFonts w:cs="Calibri"/>
        </w:rPr>
        <w:t>. Ale na parádu nemysleli, len na jedlo</w:t>
      </w:r>
      <w:r>
        <w:rPr>
          <w:rFonts w:cs="Calibri"/>
        </w:rPr>
        <w:t>.</w:t>
      </w:r>
      <w:r w:rsidRPr="009A324E">
        <w:rPr>
          <w:rFonts w:cs="Calibri"/>
        </w:rPr>
        <w:t xml:space="preserve"> Hrýzli, čo mohli, deň za dňom  rástli – a s každým ich hltom z kapustnej hlávky ubúdalo. Po mesiaci mala medzi úzkymi rebrami viac dier než listov.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Až vtedy mali húsenice dosť. Rozpŕchli sa, zavinuli do hebkých kukiel a zaspali. V spánku sa premenili na motýle.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Zobudilo ich letné ráno. Zgniavené a pokrčené motýle sa vysúkali von, aby si vyrovnali zľahnuté krídla. Nechali ich napn</w:t>
      </w:r>
      <w:r>
        <w:rPr>
          <w:rFonts w:cs="Calibri"/>
        </w:rPr>
        <w:t xml:space="preserve">úť </w:t>
      </w:r>
      <w:r w:rsidRPr="009A324E">
        <w:rPr>
          <w:rFonts w:cs="Calibri"/>
        </w:rPr>
        <w:t>vánk</w:t>
      </w:r>
      <w:r>
        <w:rPr>
          <w:rFonts w:cs="Calibri"/>
        </w:rPr>
        <w:t>om</w:t>
      </w:r>
      <w:r w:rsidRPr="009A324E">
        <w:rPr>
          <w:rFonts w:cs="Calibri"/>
        </w:rPr>
        <w:t xml:space="preserve"> a slnko ich dosušilo ako plachty.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Počkať na vietor a letieť. Prvýkrát.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Vtom prišiel dedo. Krhla buchla na zem, dedo zaklial: „Háveď jedna pažravá! Ideš!“  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„No dovoľte?“ Urazil sa mlynárik - ten posledný, čo tu zostal. „Ja predsa, vážený pane, jakživ nezjem nič iné ako nektár z kvetov! To už by ste vo svojom veku mohli vedieť!“ A aby o tom snáď nikto nezapochyboval, pristál na najbližš</w:t>
      </w:r>
      <w:r>
        <w:rPr>
          <w:rFonts w:cs="Calibri"/>
        </w:rPr>
        <w:t>ej</w:t>
      </w:r>
      <w:r w:rsidRPr="009A324E">
        <w:rPr>
          <w:rFonts w:cs="Calibri"/>
        </w:rPr>
        <w:t xml:space="preserve"> levandu</w:t>
      </w:r>
      <w:r>
        <w:rPr>
          <w:rFonts w:cs="Calibri"/>
        </w:rPr>
        <w:t>li</w:t>
      </w:r>
      <w:r w:rsidRPr="009A324E">
        <w:rPr>
          <w:rFonts w:cs="Calibri"/>
        </w:rPr>
        <w:t xml:space="preserve"> a zhlboka sa napil z jej sladkej šťavy.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„Ach jaj,“ mávol rukou dedo. „Tu sa už dojedlo bezo mňa.“ A šiel si zas za svojimi kalerábmi a </w:t>
      </w:r>
      <w:r w:rsidRPr="009A324E">
        <w:rPr>
          <w:rFonts w:cs="Calibri"/>
        </w:rPr>
        <w:lastRenderedPageBreak/>
        <w:t>kôprom.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„Veď preto!“ Zašumel si mlynárik a zatrepotal krídlami bielymi ako anjel. „Nenechám sa krivo obviňovať!“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Ako ho vzduch niesol, nenápadne sa rozhliadol: nie je tu nejaká šikovná hlávka kapusty, kam by sa raz dali schovať vajíčka?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 w:rsidRPr="009A324E">
        <w:rPr>
          <w:rFonts w:cs="Calibri"/>
          <w:b/>
          <w:bCs/>
        </w:rPr>
        <w:t>obrá otázka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Vyvíja sa takto každý hmyz?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Nie, len niektorý.</w:t>
      </w:r>
    </w:p>
    <w:p w:rsidR="002C164D" w:rsidRPr="009A324E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>Osy, včely, mravce, chrobáky alebo muchy prejdú počas života štyrmi odlišnými podobami: z vajíčka sa vyliahne larva, kŕmi sa a rastie a potom sa zabalí do kukly. Z nej sa vykľuje dospelák. Ten (presnejšie</w:t>
      </w:r>
      <w:r>
        <w:rPr>
          <w:rFonts w:cs="Calibri"/>
        </w:rPr>
        <w:t xml:space="preserve"> tá -</w:t>
      </w:r>
      <w:r w:rsidRPr="009A324E">
        <w:rPr>
          <w:rFonts w:cs="Calibri"/>
        </w:rPr>
        <w:t xml:space="preserve"> dospelá samička) kladie vajíčka a všetko sa začína zase znova ... Tomuto spôsobu vývoja sa hovorí premena dokonalá.</w:t>
      </w:r>
    </w:p>
    <w:p w:rsidR="002C164D" w:rsidRDefault="002C164D" w:rsidP="002C164D">
      <w:pPr>
        <w:widowControl w:val="0"/>
        <w:autoSpaceDE w:val="0"/>
        <w:autoSpaceDN w:val="0"/>
        <w:adjustRightInd w:val="0"/>
        <w:spacing w:line="259" w:lineRule="atLeast"/>
        <w:rPr>
          <w:rFonts w:cs="Calibri"/>
        </w:rPr>
      </w:pPr>
      <w:r w:rsidRPr="009A324E">
        <w:rPr>
          <w:rFonts w:cs="Calibri"/>
        </w:rPr>
        <w:t xml:space="preserve">Šváby, podenky, vážky alebo ploštice jeden „schod“ preskočia: z vajíčka sa vyliahne larva (hovorí sa jej nymfa) a z nej rovno </w:t>
      </w:r>
      <w:r>
        <w:rPr>
          <w:rFonts w:cs="Calibri"/>
        </w:rPr>
        <w:t>vyrastie</w:t>
      </w:r>
      <w:r w:rsidRPr="009A324E">
        <w:rPr>
          <w:rFonts w:cs="Calibri"/>
        </w:rPr>
        <w:t xml:space="preserve"> dospelý jedinec. Tomuto skrátenému životnému cyklu sa hovorí premena nedokonalá.</w:t>
      </w:r>
    </w:p>
    <w:p w:rsidR="002C164D" w:rsidRDefault="002C164D" w:rsidP="002C164D"/>
    <w:p w:rsidR="002C164D" w:rsidRPr="001B4F78" w:rsidRDefault="002C164D" w:rsidP="002C164D">
      <w:pPr>
        <w:rPr>
          <w:b/>
          <w:sz w:val="28"/>
        </w:rPr>
      </w:pPr>
      <w:r w:rsidRPr="001B4F78">
        <w:rPr>
          <w:b/>
          <w:sz w:val="28"/>
        </w:rPr>
        <w:t>Mucha domáca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Mucha - to je svet sám pre seba. Letí vesmírom, nechá sa hriať slnkom a nesie si so sebou pár miliónov obyvateľov, nie pozemšťanov ale pomušťanov.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 xml:space="preserve">Niekto si dal tú námahu a spočítal, koľko mikroskopických tvorov má </w:t>
      </w:r>
      <w:r>
        <w:rPr>
          <w:rFonts w:cs="Calibri"/>
        </w:rPr>
        <w:t xml:space="preserve">svoj </w:t>
      </w:r>
      <w:r w:rsidRPr="00C67362">
        <w:rPr>
          <w:rFonts w:cs="Calibri"/>
        </w:rPr>
        <w:t>domov na muších nohách. Našiel ich päť miliónov. (Toľko ľudí žilo na Zemi asi pred desiatimi tisíckami rokov v strednej dobe kamennej.)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Mušie nohy toho dokážu dosť. Okrem toho, že svoju pani</w:t>
      </w:r>
      <w:r>
        <w:rPr>
          <w:rFonts w:cs="Calibri"/>
        </w:rPr>
        <w:t>u</w:t>
      </w:r>
      <w:r w:rsidRPr="00C67362">
        <w:rPr>
          <w:rFonts w:cs="Calibri"/>
        </w:rPr>
        <w:t xml:space="preserve"> nosia, dávajú jej správy o tom, čoho sa práve dotýkajú. Sídli v nich nielen hmat, ale aj čuch a chuť. A tiež tých päť miliónov.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Lenže - predstavte si, na čo všetko tie nohy asi šliapli.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Na psie hovienka.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Na zdochnutú krysu.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 xml:space="preserve">Na </w:t>
      </w:r>
      <w:r>
        <w:rPr>
          <w:rFonts w:cs="Calibri"/>
        </w:rPr>
        <w:t>hnilú</w:t>
      </w:r>
      <w:r w:rsidRPr="00C67362">
        <w:rPr>
          <w:rFonts w:cs="Calibri"/>
        </w:rPr>
        <w:t xml:space="preserve"> broskyňu...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Brŕŕ.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Podľa toho vyzerajú aj občania planéty Mucha. Môžete od nich dostať hnačku. Zápal pľúc. Žalúdočné vredy. Zápal všetkého možného...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Od muchy r</w:t>
      </w:r>
      <w:r w:rsidRPr="00C67362">
        <w:rPr>
          <w:rFonts w:cs="Calibri"/>
        </w:rPr>
        <w:t>uky preč. A umyť!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 xml:space="preserve">Našťastie sa mucha už zďaleka hlási. Bzučí: </w:t>
      </w:r>
      <w:r>
        <w:rPr>
          <w:rFonts w:cs="Calibri"/>
        </w:rPr>
        <w:t>„</w:t>
      </w:r>
      <w:r w:rsidRPr="00C67362">
        <w:rPr>
          <w:rFonts w:cs="Calibri"/>
        </w:rPr>
        <w:t>Pozzzor, vezzziem hnuzzzobzzztvoo. Kto má rozzzum, zzzmizzz- "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Plesk.</w:t>
      </w: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C164D" w:rsidRPr="007163ED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163ED">
        <w:rPr>
          <w:rFonts w:cs="Calibri"/>
          <w:b/>
        </w:rPr>
        <w:t>dobrá otázka</w:t>
      </w:r>
    </w:p>
    <w:p w:rsidR="002C164D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2C164D" w:rsidRPr="00C67362" w:rsidRDefault="002C164D" w:rsidP="002C1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7362">
        <w:rPr>
          <w:rFonts w:cs="Calibri"/>
          <w:b/>
        </w:rPr>
        <w:t>Majú na sebe toľko mikróbov aj iné živočíchy?</w:t>
      </w:r>
    </w:p>
    <w:p w:rsidR="00B8191A" w:rsidRPr="00B2171C" w:rsidRDefault="002C164D" w:rsidP="00B2171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7362">
        <w:rPr>
          <w:rFonts w:cs="Calibri"/>
        </w:rPr>
        <w:t>Áno, majú - a nielen zvieratá, ale aj človek. Žijú v našich črevách a pomáhajú nám s trávením jedla. Ďalšie osídlili náš nos, ústa alebo kožu: je ich zhruba toľko, koľko máme v tele buniek. Len v očiach nie sú: neznášajú slzy. Sú to mikroskopické živočíchy, na ktoré sme zvyknutí a za normálnych okolností sa ich nemusíme báť. Ani muche obyvatelia jej nôh neprekážajú - ale pre nás môžu byť nebezpeční.</w:t>
      </w:r>
      <w:bookmarkStart w:id="0" w:name="_GoBack"/>
      <w:bookmarkEnd w:id="0"/>
    </w:p>
    <w:p w:rsidR="002C164D" w:rsidRDefault="002C164D" w:rsidP="002C164D"/>
    <w:sectPr w:rsidR="002C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D"/>
    <w:rsid w:val="002C164D"/>
    <w:rsid w:val="009347A2"/>
    <w:rsid w:val="00B2171C"/>
    <w:rsid w:val="00B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4D"/>
    <w:rPr>
      <w:rFonts w:eastAsiaTheme="minorEastAsia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4D"/>
    <w:rPr>
      <w:rFonts w:eastAsiaTheme="minorEastAsia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1500</Words>
  <Characters>8553</Characters>
  <Application>Microsoft Macintosh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admin</cp:lastModifiedBy>
  <cp:revision>2</cp:revision>
  <dcterms:created xsi:type="dcterms:W3CDTF">2015-11-10T15:57:00Z</dcterms:created>
  <dcterms:modified xsi:type="dcterms:W3CDTF">2015-11-10T15:57:00Z</dcterms:modified>
</cp:coreProperties>
</file>